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FE7F" w14:textId="77777777" w:rsidR="00900F4B" w:rsidRDefault="00900F4B" w:rsidP="00900F4B">
      <w:r>
        <w:t>ENGL304 Reading &amp; Writing I</w:t>
      </w:r>
    </w:p>
    <w:p w14:paraId="4904007D" w14:textId="77777777" w:rsidR="00900F4B" w:rsidRDefault="00900F4B" w:rsidP="00900F4B">
      <w:r>
        <w:t>Required texts:</w:t>
      </w:r>
    </w:p>
    <w:p w14:paraId="399397A6" w14:textId="77777777" w:rsidR="00900F4B" w:rsidRDefault="00900F4B" w:rsidP="00900F4B">
      <w:r>
        <w:t xml:space="preserve">Alice Oshima and Ann Hogue, </w:t>
      </w:r>
      <w:r w:rsidRPr="00900F4B">
        <w:rPr>
          <w:i/>
          <w:iCs/>
        </w:rPr>
        <w:t>Writing Academic English</w:t>
      </w:r>
      <w:r>
        <w:t>, Level 4 (Pearson, 2006). 978-</w:t>
      </w:r>
    </w:p>
    <w:p w14:paraId="6E2D9CC9" w14:textId="77777777" w:rsidR="00900F4B" w:rsidRDefault="00900F4B" w:rsidP="00900F4B">
      <w:r>
        <w:t>0131523593</w:t>
      </w:r>
    </w:p>
    <w:p w14:paraId="66E4B0EC" w14:textId="77777777" w:rsidR="00900F4B" w:rsidRDefault="00900F4B" w:rsidP="00900F4B">
      <w:r>
        <w:t xml:space="preserve">Brant Pitre, </w:t>
      </w:r>
      <w:r w:rsidRPr="00900F4B">
        <w:rPr>
          <w:i/>
          <w:iCs/>
        </w:rPr>
        <w:t>The Case for Jesus: The Biblical and Historical Evidence for Christ</w:t>
      </w:r>
      <w:r>
        <w:t xml:space="preserve"> (Image, 2016). 978-</w:t>
      </w:r>
    </w:p>
    <w:p w14:paraId="6E6428C5" w14:textId="77777777" w:rsidR="00900F4B" w:rsidRDefault="00900F4B" w:rsidP="00900F4B">
      <w:r>
        <w:t>0770435486</w:t>
      </w:r>
    </w:p>
    <w:p w14:paraId="5D53EFB4" w14:textId="341E9A23" w:rsidR="00900F4B" w:rsidRDefault="00900F4B" w:rsidP="00900F4B">
      <w:r>
        <w:t xml:space="preserve">Michael J. Gorman, </w:t>
      </w:r>
      <w:r w:rsidRPr="00900F4B">
        <w:rPr>
          <w:i/>
          <w:iCs/>
        </w:rPr>
        <w:t>Elements of Biblical Exegesis: A Basic Guide for Students and Ministers</w:t>
      </w:r>
      <w:r>
        <w:t>, 3</w:t>
      </w:r>
      <w:r w:rsidRPr="00900F4B">
        <w:rPr>
          <w:vertAlign w:val="superscript"/>
        </w:rPr>
        <w:t>rd</w:t>
      </w:r>
      <w:r>
        <w:t xml:space="preserve"> Edition</w:t>
      </w:r>
      <w:r>
        <w:t xml:space="preserve"> (Baker,</w:t>
      </w:r>
      <w:r>
        <w:t xml:space="preserve"> </w:t>
      </w:r>
      <w:r>
        <w:t>20</w:t>
      </w:r>
      <w:r>
        <w:t>20</w:t>
      </w:r>
      <w:r>
        <w:t xml:space="preserve">). </w:t>
      </w:r>
      <w:r>
        <w:t>1540960315</w:t>
      </w:r>
    </w:p>
    <w:sectPr w:rsidR="0090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4B"/>
    <w:rsid w:val="004662AD"/>
    <w:rsid w:val="009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354B"/>
  <w15:chartTrackingRefBased/>
  <w15:docId w15:val="{092B175D-90C7-4491-B773-5E5B06B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Hicks</dc:creator>
  <cp:keywords/>
  <dc:description/>
  <cp:lastModifiedBy>Emily Hicks</cp:lastModifiedBy>
  <cp:revision>2</cp:revision>
  <dcterms:created xsi:type="dcterms:W3CDTF">2021-09-01T00:35:00Z</dcterms:created>
  <dcterms:modified xsi:type="dcterms:W3CDTF">2021-09-01T00:35:00Z</dcterms:modified>
</cp:coreProperties>
</file>