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1A" w:rsidRDefault="008E7F1A">
      <w:bookmarkStart w:id="0" w:name="_GoBack"/>
      <w:bookmarkEnd w:id="0"/>
    </w:p>
    <w:p w:rsidR="008E7F1A" w:rsidRDefault="008E7F1A">
      <w:r>
        <w:t>His Eminence Edwin Cardinal O’Brien</w:t>
      </w:r>
    </w:p>
    <w:p w:rsidR="008E7F1A" w:rsidRDefault="008E7F1A">
      <w:r>
        <w:t xml:space="preserve">Doctor of Divinity, </w:t>
      </w:r>
      <w:r>
        <w:rPr>
          <w:i/>
        </w:rPr>
        <w:t>honoris causa</w:t>
      </w:r>
    </w:p>
    <w:p w:rsidR="008E7F1A" w:rsidRDefault="008E7F1A">
      <w:r>
        <w:t>St. Mary’s Seminary &amp; University</w:t>
      </w:r>
    </w:p>
    <w:p w:rsidR="008E7F1A" w:rsidRDefault="008E7F1A">
      <w:r>
        <w:t>Commencement Exercises</w:t>
      </w:r>
    </w:p>
    <w:p w:rsidR="008E7F1A" w:rsidRDefault="008E7F1A">
      <w:r>
        <w:t>May 12, 2016</w:t>
      </w:r>
    </w:p>
    <w:p w:rsidR="008E7F1A" w:rsidRDefault="008E7F1A"/>
    <w:p w:rsidR="008E7F1A" w:rsidRPr="008E7F1A" w:rsidRDefault="008E7F1A"/>
    <w:p w:rsidR="008E7F1A" w:rsidRDefault="008E7F1A">
      <w:r>
        <w:t>Cardinal O’Brien’s Remarks:</w:t>
      </w:r>
    </w:p>
    <w:p w:rsidR="008E7F1A" w:rsidRDefault="008E7F1A"/>
    <w:p w:rsidR="00CC7910" w:rsidRDefault="00E1332B">
      <w:r>
        <w:t xml:space="preserve">Thank you for that most generous introduction, Father Hurst.  I think you can appreciate my saying that this is a kind of homecoming for me.  Since my earliest days as Archbishop of Baltimore I took a deep interest in St. Mary’s Seminary &amp; University – as does your </w:t>
      </w:r>
      <w:r w:rsidR="001C0B56">
        <w:t>present</w:t>
      </w:r>
      <w:r>
        <w:t xml:space="preserve"> Archbishop </w:t>
      </w:r>
      <w:r w:rsidR="001C0B56">
        <w:t>William</w:t>
      </w:r>
      <w:r>
        <w:t xml:space="preserve"> Lori.  From the start I </w:t>
      </w:r>
      <w:r w:rsidR="001C0B56">
        <w:t>was</w:t>
      </w:r>
      <w:r>
        <w:t xml:space="preserve"> impressed by the </w:t>
      </w:r>
      <w:r w:rsidR="001C0B56">
        <w:t>Sulpician</w:t>
      </w:r>
      <w:r>
        <w:t xml:space="preserve"> </w:t>
      </w:r>
      <w:r w:rsidR="001C0B56">
        <w:t>spirit</w:t>
      </w:r>
      <w:r>
        <w:t xml:space="preserve"> of this institution – a highly motivated student body, a distinguished and committed faculty and staff, and quite </w:t>
      </w:r>
      <w:r w:rsidR="001C0B56">
        <w:t>especially</w:t>
      </w:r>
      <w:r>
        <w:t xml:space="preserve">, a most effective and generous </w:t>
      </w:r>
      <w:r w:rsidR="001C0B56">
        <w:t>Board</w:t>
      </w:r>
      <w:r>
        <w:t xml:space="preserve"> of Trustees.  </w:t>
      </w:r>
      <w:r w:rsidR="001C0B56">
        <w:t xml:space="preserve">I had been directly involved in seminary administration for almost 20 years and never have I had the privilege and satisfaction of working with a Board as deeply interested and informed in every aspect of seminary formation all the while respectful toward and complementary  to the responsibility of the rector and the formation guidelines of the Church.  </w:t>
      </w:r>
      <w:r>
        <w:t xml:space="preserve">It has made for a strong, up to date and efficient St. Mary’s seminary &amp; </w:t>
      </w:r>
      <w:r w:rsidR="001C0B56">
        <w:t>University</w:t>
      </w:r>
      <w:r>
        <w:t xml:space="preserve">.  Since leaving Baltimore some 4 years ago, I have gained the exalted title of grand Master of the </w:t>
      </w:r>
      <w:r w:rsidR="001C0B56">
        <w:t>Equestrian</w:t>
      </w:r>
      <w:r>
        <w:t xml:space="preserve"> Order of the </w:t>
      </w:r>
      <w:r w:rsidR="001C0B56">
        <w:t>Holy</w:t>
      </w:r>
      <w:r>
        <w:t xml:space="preserve"> </w:t>
      </w:r>
      <w:r w:rsidR="001C0B56">
        <w:t>Sepulcher</w:t>
      </w:r>
      <w:r>
        <w:t xml:space="preserve"> of </w:t>
      </w:r>
      <w:r w:rsidR="001C0B56">
        <w:t>Jerusalem</w:t>
      </w:r>
      <w:r>
        <w:t xml:space="preserve">.  </w:t>
      </w:r>
      <w:r w:rsidR="001C0B56">
        <w:t>For hundreds of years the Holy Father claimed that title, but in the Middle East turmoil of 1948, he decreed that a Cardinal of the Holy Roman Church would assume that title, ever responsible to the Pope for the support of the Latin Church in the Holy Land.</w:t>
      </w:r>
    </w:p>
    <w:p w:rsidR="00E1332B" w:rsidRDefault="00E1332B"/>
    <w:p w:rsidR="00E1332B" w:rsidRDefault="00E1332B">
      <w:r>
        <w:t xml:space="preserve">Today our Order numbers close to 30,000 Knights and Dames, </w:t>
      </w:r>
      <w:r w:rsidR="00A255CC">
        <w:t>comprising 64 lieutenancies and delegations in 35 countries.  The Order is completely a-political.  Our primary task is for each member to grow in</w:t>
      </w:r>
      <w:r w:rsidR="008E7F1A">
        <w:t xml:space="preserve"> personal holiness.  Our</w:t>
      </w:r>
      <w:r w:rsidR="00A255CC">
        <w:t xml:space="preserve"> great responsibility is to help the Latin </w:t>
      </w:r>
      <w:r w:rsidR="001C0B56">
        <w:t>Patriarch</w:t>
      </w:r>
      <w:r w:rsidR="00A255CC">
        <w:t xml:space="preserve"> of </w:t>
      </w:r>
      <w:r w:rsidR="001C0B56">
        <w:t>Jerusalem</w:t>
      </w:r>
      <w:r w:rsidR="00A255CC">
        <w:t xml:space="preserve"> to maintain 60 parishes </w:t>
      </w:r>
      <w:r w:rsidR="001C0B56">
        <w:t>and</w:t>
      </w:r>
      <w:r w:rsidR="00A255CC">
        <w:t xml:space="preserve"> 43 </w:t>
      </w:r>
      <w:r w:rsidR="001C0B56">
        <w:t>schools</w:t>
      </w:r>
      <w:r w:rsidR="00A255CC">
        <w:t xml:space="preserve"> with 19,000 </w:t>
      </w:r>
      <w:r w:rsidR="001C0B56">
        <w:t>students</w:t>
      </w:r>
      <w:r w:rsidR="00A255CC">
        <w:t>.  58% Christian, 42% Muslim.  I have always come away from the Holy Land deeply impressed by the</w:t>
      </w:r>
      <w:r w:rsidR="008E7F1A">
        <w:t xml:space="preserve"> harmony </w:t>
      </w:r>
      <w:r w:rsidR="00A255CC">
        <w:t xml:space="preserve">among Christians and </w:t>
      </w:r>
      <w:r w:rsidR="001C0B56">
        <w:t>Muslims</w:t>
      </w:r>
      <w:r w:rsidR="00A255CC">
        <w:t xml:space="preserve"> there as well as by the collaboration </w:t>
      </w:r>
      <w:r w:rsidR="001C0B56">
        <w:t>among</w:t>
      </w:r>
      <w:r w:rsidR="00A255CC">
        <w:t xml:space="preserve"> all Christina Faith Communities in </w:t>
      </w:r>
      <w:r w:rsidR="001C0B56">
        <w:t>fostering</w:t>
      </w:r>
      <w:r w:rsidR="00A255CC">
        <w:t xml:space="preserve"> interfaith </w:t>
      </w:r>
      <w:r w:rsidR="001C0B56">
        <w:t>understanding</w:t>
      </w:r>
      <w:r w:rsidR="00A255CC">
        <w:t xml:space="preserve"> and in </w:t>
      </w:r>
      <w:r w:rsidR="001C0B56">
        <w:t>providing</w:t>
      </w:r>
      <w:r w:rsidR="00A255CC">
        <w:t xml:space="preserve"> </w:t>
      </w:r>
      <w:r w:rsidR="001C0B56">
        <w:t>for</w:t>
      </w:r>
      <w:r w:rsidR="00A255CC">
        <w:t xml:space="preserve"> the needs of an oppressed Arable majority there.  </w:t>
      </w:r>
      <w:r w:rsidR="001C0B56">
        <w:t>Progress, great progress is possible when we share on</w:t>
      </w:r>
      <w:r w:rsidR="008E7F1A">
        <w:t>e</w:t>
      </w:r>
      <w:r w:rsidR="001C0B56">
        <w:t xml:space="preserve"> common belief in the dignity of every human being made in the image and likeness of God.  </w:t>
      </w:r>
      <w:r w:rsidR="00A255CC">
        <w:t xml:space="preserve">Such was the motivating factor in the </w:t>
      </w:r>
      <w:r w:rsidR="001C0B56">
        <w:t>recent</w:t>
      </w:r>
      <w:r w:rsidR="00A255CC">
        <w:t xml:space="preserve"> </w:t>
      </w:r>
      <w:r w:rsidR="001C0B56">
        <w:t>interfaith</w:t>
      </w:r>
      <w:r w:rsidR="00A255CC">
        <w:t xml:space="preserve"> </w:t>
      </w:r>
      <w:r w:rsidR="001C0B56">
        <w:t>pilgrimage</w:t>
      </w:r>
      <w:r w:rsidR="00A255CC">
        <w:t xml:space="preserve"> of </w:t>
      </w:r>
      <w:r w:rsidR="001C0B56">
        <w:t>Baltimore</w:t>
      </w:r>
      <w:r w:rsidR="00A255CC">
        <w:t xml:space="preserve"> religions to Rome led by Archbishop Lori to </w:t>
      </w:r>
      <w:r w:rsidR="001C0B56">
        <w:t>receive Pope Francis’</w:t>
      </w:r>
      <w:r w:rsidR="00A255CC">
        <w:t xml:space="preserve"> prayer and blessing for peace in this great city.  </w:t>
      </w:r>
      <w:r w:rsidR="001C0B56">
        <w:t>And how can we calculate this University’s ongoing contribution to interdenominational  understanding  and civic harmony~  How often during my tenure here would I meet a pastor  of a small  Christian community would boast of his or her love for ST. Mary’s, with a diploma or certificate from our Ecumenical Institute supporting their spread of the Gospel of our Lord, Jesus Christ.</w:t>
      </w:r>
    </w:p>
    <w:p w:rsidR="00A255CC" w:rsidRDefault="00A255CC"/>
    <w:p w:rsidR="00A255CC" w:rsidRDefault="008E7F1A">
      <w:r>
        <w:t xml:space="preserve">I warmly congratulate this evening's graduates and honorees and their families.  </w:t>
      </w:r>
      <w:r w:rsidR="00A255CC">
        <w:t xml:space="preserve">I </w:t>
      </w:r>
      <w:r w:rsidR="001C0B56">
        <w:t>humbly</w:t>
      </w:r>
      <w:r w:rsidR="00A255CC">
        <w:t xml:space="preserve"> accept this academic honor out of my regard this </w:t>
      </w:r>
      <w:r w:rsidR="001C0B56">
        <w:t>Nation’s</w:t>
      </w:r>
      <w:r w:rsidR="00A255CC">
        <w:t xml:space="preserve">’ first </w:t>
      </w:r>
      <w:r w:rsidR="001C0B56">
        <w:t>Seminary</w:t>
      </w:r>
      <w:r w:rsidR="00A255CC">
        <w:t xml:space="preserve">.  I </w:t>
      </w:r>
      <w:r w:rsidR="001C0B56">
        <w:t>thank</w:t>
      </w:r>
      <w:r w:rsidR="00A255CC">
        <w:t xml:space="preserve"> </w:t>
      </w:r>
      <w:r w:rsidR="001C0B56">
        <w:t>Archbishop</w:t>
      </w:r>
      <w:r w:rsidR="00A255CC">
        <w:t xml:space="preserve"> Lori, Fr. Hurst and the full Board of Trustees for this gesture, and finally , I hope that this event will bring a</w:t>
      </w:r>
      <w:r w:rsidR="001C0B56">
        <w:t xml:space="preserve"> prayer</w:t>
      </w:r>
      <w:r w:rsidR="00A255CC">
        <w:t xml:space="preserve"> and an </w:t>
      </w:r>
      <w:r w:rsidR="001C0B56">
        <w:t>interfaith</w:t>
      </w:r>
      <w:r w:rsidR="00A255CC">
        <w:t xml:space="preserve"> awareness of the needs of </w:t>
      </w:r>
      <w:r w:rsidR="001C0B56">
        <w:t>those who</w:t>
      </w:r>
      <w:r w:rsidR="00A255CC">
        <w:t xml:space="preserve"> remain in the land where Jesus would still claim as his </w:t>
      </w:r>
      <w:r w:rsidR="001C0B56">
        <w:t>earlthy home</w:t>
      </w:r>
      <w:r w:rsidR="00A255CC">
        <w:t>.</w:t>
      </w:r>
    </w:p>
    <w:p w:rsidR="00A255CC" w:rsidRDefault="00A255CC"/>
    <w:p w:rsidR="00A255CC" w:rsidRDefault="00A255CC">
      <w:r>
        <w:t xml:space="preserve">And may I close </w:t>
      </w:r>
      <w:r w:rsidR="001C0B56">
        <w:t>with a personal and prayerful challenge</w:t>
      </w:r>
      <w:r>
        <w:t xml:space="preserve"> from the 11</w:t>
      </w:r>
      <w:r w:rsidRPr="00A255CC">
        <w:rPr>
          <w:vertAlign w:val="superscript"/>
        </w:rPr>
        <w:t>th</w:t>
      </w:r>
      <w:r>
        <w:t xml:space="preserve"> </w:t>
      </w:r>
      <w:r w:rsidR="001C0B56">
        <w:t>century</w:t>
      </w:r>
      <w:r>
        <w:t xml:space="preserve">.  St. </w:t>
      </w:r>
      <w:r w:rsidR="001C0B56">
        <w:t>Anslem</w:t>
      </w:r>
      <w:r>
        <w:t xml:space="preserve">, a daily suggestion for all </w:t>
      </w:r>
      <w:r w:rsidR="001C0B56">
        <w:t>believers</w:t>
      </w:r>
      <w:r>
        <w:t>:</w:t>
      </w:r>
    </w:p>
    <w:p w:rsidR="00A255CC" w:rsidRDefault="00A255CC"/>
    <w:p w:rsidR="00A255CC" w:rsidRDefault="00A255CC">
      <w:r>
        <w:t xml:space="preserve">Break off from your cares and troubles and be </w:t>
      </w:r>
      <w:r w:rsidR="001C0B56">
        <w:t>less concerned</w:t>
      </w:r>
      <w:r>
        <w:t xml:space="preserve"> about your tasks and labors. Enter into </w:t>
      </w:r>
      <w:r w:rsidR="001C0B56">
        <w:t>your mind's</w:t>
      </w:r>
      <w:r>
        <w:t xml:space="preserve"> inner </w:t>
      </w:r>
      <w:r w:rsidR="001C0B56">
        <w:t>chambers</w:t>
      </w:r>
      <w:r>
        <w:t xml:space="preserve">.  </w:t>
      </w:r>
      <w:r w:rsidR="001C0B56">
        <w:t>Shut</w:t>
      </w:r>
      <w:r>
        <w:t xml:space="preserve"> out everything but God and whatever helps you to seek him.  And, when you </w:t>
      </w:r>
      <w:r w:rsidR="001C0B56">
        <w:t>have</w:t>
      </w:r>
      <w:r>
        <w:t xml:space="preserve"> shut the door, look </w:t>
      </w:r>
      <w:r w:rsidR="001C0B56">
        <w:t>for</w:t>
      </w:r>
      <w:r>
        <w:t xml:space="preserve"> him. </w:t>
      </w:r>
      <w:r w:rsidR="001C0B56">
        <w:t xml:space="preserve">  Speak new to God and say with your whole heart:  I seek your face; your face, Lord, I desire.</w:t>
      </w:r>
    </w:p>
    <w:p w:rsidR="001C0B56" w:rsidRDefault="001C0B56">
      <w:r>
        <w:t>Amen!</w:t>
      </w:r>
    </w:p>
    <w:sectPr w:rsidR="001C0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32B"/>
    <w:rsid w:val="001C0B56"/>
    <w:rsid w:val="003E0115"/>
    <w:rsid w:val="008E7F1A"/>
    <w:rsid w:val="00A255CC"/>
    <w:rsid w:val="00CC7910"/>
    <w:rsid w:val="00E1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Visconage</dc:creator>
  <cp:lastModifiedBy>Emily Hicks</cp:lastModifiedBy>
  <cp:revision>2</cp:revision>
  <dcterms:created xsi:type="dcterms:W3CDTF">2016-05-24T15:41:00Z</dcterms:created>
  <dcterms:modified xsi:type="dcterms:W3CDTF">2016-05-24T15:41:00Z</dcterms:modified>
</cp:coreProperties>
</file>